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D5" w:rsidRPr="0007001A" w:rsidRDefault="00F8162D" w:rsidP="0007001A">
      <w:pPr>
        <w:spacing w:after="0"/>
        <w:jc w:val="center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>G</w:t>
      </w:r>
      <w:r w:rsidR="0007001A" w:rsidRPr="0007001A">
        <w:rPr>
          <w:rFonts w:ascii="Arial" w:hAnsi="Arial" w:cs="Arial"/>
          <w:b/>
        </w:rPr>
        <w:t xml:space="preserve"> </w:t>
      </w:r>
      <w:r w:rsidRPr="0007001A">
        <w:rPr>
          <w:rFonts w:ascii="Arial" w:hAnsi="Arial" w:cs="Arial"/>
          <w:b/>
        </w:rPr>
        <w:t>L</w:t>
      </w:r>
      <w:r w:rsidR="0007001A" w:rsidRPr="0007001A">
        <w:rPr>
          <w:rFonts w:ascii="Arial" w:hAnsi="Arial" w:cs="Arial"/>
          <w:b/>
        </w:rPr>
        <w:t xml:space="preserve"> </w:t>
      </w:r>
      <w:r w:rsidRPr="0007001A">
        <w:rPr>
          <w:rFonts w:ascii="Arial" w:hAnsi="Arial" w:cs="Arial"/>
          <w:b/>
        </w:rPr>
        <w:t>O</w:t>
      </w:r>
      <w:r w:rsidR="0007001A" w:rsidRPr="0007001A">
        <w:rPr>
          <w:rFonts w:ascii="Arial" w:hAnsi="Arial" w:cs="Arial"/>
          <w:b/>
        </w:rPr>
        <w:t xml:space="preserve"> </w:t>
      </w:r>
      <w:r w:rsidRPr="0007001A">
        <w:rPr>
          <w:rFonts w:ascii="Arial" w:hAnsi="Arial" w:cs="Arial"/>
          <w:b/>
        </w:rPr>
        <w:t>S</w:t>
      </w:r>
      <w:r w:rsidR="0007001A" w:rsidRPr="0007001A">
        <w:rPr>
          <w:rFonts w:ascii="Arial" w:hAnsi="Arial" w:cs="Arial"/>
          <w:b/>
        </w:rPr>
        <w:t xml:space="preserve"> </w:t>
      </w:r>
      <w:r w:rsidRPr="0007001A">
        <w:rPr>
          <w:rFonts w:ascii="Arial" w:hAnsi="Arial" w:cs="Arial"/>
          <w:b/>
        </w:rPr>
        <w:t>A</w:t>
      </w:r>
      <w:r w:rsidR="0007001A" w:rsidRPr="0007001A">
        <w:rPr>
          <w:rFonts w:ascii="Arial" w:hAnsi="Arial" w:cs="Arial"/>
          <w:b/>
        </w:rPr>
        <w:t xml:space="preserve"> </w:t>
      </w:r>
      <w:r w:rsidRPr="0007001A">
        <w:rPr>
          <w:rFonts w:ascii="Arial" w:hAnsi="Arial" w:cs="Arial"/>
          <w:b/>
        </w:rPr>
        <w:t>R</w:t>
      </w:r>
      <w:r w:rsidR="0007001A" w:rsidRPr="0007001A">
        <w:rPr>
          <w:rFonts w:ascii="Arial" w:hAnsi="Arial" w:cs="Arial"/>
          <w:b/>
        </w:rPr>
        <w:t xml:space="preserve"> </w:t>
      </w:r>
      <w:r w:rsidRPr="0007001A">
        <w:rPr>
          <w:rFonts w:ascii="Arial" w:hAnsi="Arial" w:cs="Arial"/>
          <w:b/>
        </w:rPr>
        <w:t>I</w:t>
      </w:r>
      <w:r w:rsidR="0007001A" w:rsidRPr="0007001A">
        <w:rPr>
          <w:rFonts w:ascii="Arial" w:hAnsi="Arial" w:cs="Arial"/>
          <w:b/>
        </w:rPr>
        <w:t xml:space="preserve"> </w:t>
      </w:r>
      <w:r w:rsidRPr="0007001A">
        <w:rPr>
          <w:rFonts w:ascii="Arial" w:hAnsi="Arial" w:cs="Arial"/>
          <w:b/>
        </w:rPr>
        <w:t xml:space="preserve">O </w:t>
      </w:r>
    </w:p>
    <w:p w:rsidR="00F8162D" w:rsidRPr="0007001A" w:rsidRDefault="00A846BC" w:rsidP="0007001A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Acrónimos </w:t>
      </w:r>
    </w:p>
    <w:p w:rsidR="00BC0AA7" w:rsidRPr="0007001A" w:rsidRDefault="00BC0AA7" w:rsidP="0007001A">
      <w:pPr>
        <w:pStyle w:val="Prrafodelista"/>
        <w:spacing w:after="0"/>
        <w:ind w:left="1429"/>
        <w:jc w:val="both"/>
        <w:rPr>
          <w:rFonts w:ascii="Arial" w:hAnsi="Arial" w:cs="Arial"/>
        </w:rPr>
      </w:pP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AIIEEZ:</w:t>
      </w:r>
      <w:r w:rsidR="00A846BC" w:rsidRPr="0007001A">
        <w:rPr>
          <w:rFonts w:ascii="Arial" w:hAnsi="Arial" w:cs="Arial"/>
          <w:b/>
        </w:rPr>
        <w:t xml:space="preserve"> </w:t>
      </w:r>
      <w:r w:rsidR="00A846BC" w:rsidRPr="0007001A">
        <w:rPr>
          <w:rFonts w:ascii="Arial" w:hAnsi="Arial" w:cs="Arial"/>
        </w:rPr>
        <w:t>Áre</w:t>
      </w:r>
      <w:r w:rsidR="000957CD" w:rsidRPr="0007001A">
        <w:rPr>
          <w:rFonts w:ascii="Arial" w:hAnsi="Arial" w:cs="Arial"/>
        </w:rPr>
        <w:t>as del Instituto Electoral del E</w:t>
      </w:r>
      <w:r w:rsidR="00A846BC" w:rsidRPr="0007001A">
        <w:rPr>
          <w:rFonts w:ascii="Arial" w:hAnsi="Arial" w:cs="Arial"/>
        </w:rPr>
        <w:t>stado de Zacatecas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 xml:space="preserve">ARCO: </w:t>
      </w:r>
      <w:r w:rsidR="00BC0AA7" w:rsidRPr="0007001A">
        <w:rPr>
          <w:rFonts w:ascii="Arial" w:hAnsi="Arial" w:cs="Arial"/>
        </w:rPr>
        <w:t>D</w:t>
      </w:r>
      <w:r w:rsidR="00C600F4" w:rsidRPr="0007001A">
        <w:rPr>
          <w:rFonts w:ascii="Arial" w:hAnsi="Arial" w:cs="Arial"/>
        </w:rPr>
        <w:t>erecho de</w:t>
      </w:r>
      <w:r w:rsidR="00C600F4" w:rsidRPr="0007001A">
        <w:rPr>
          <w:rFonts w:ascii="Arial" w:hAnsi="Arial" w:cs="Arial"/>
          <w:b/>
        </w:rPr>
        <w:t xml:space="preserve"> </w:t>
      </w:r>
      <w:r w:rsidR="00BC0AA7" w:rsidRPr="0007001A">
        <w:rPr>
          <w:rFonts w:ascii="Arial" w:hAnsi="Arial" w:cs="Arial"/>
        </w:rPr>
        <w:t>acceso, rectificación, cancelación y o</w:t>
      </w:r>
      <w:r w:rsidRPr="0007001A">
        <w:rPr>
          <w:rFonts w:ascii="Arial" w:hAnsi="Arial" w:cs="Arial"/>
        </w:rPr>
        <w:t>posición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 xml:space="preserve">CA: </w:t>
      </w:r>
      <w:r w:rsidRPr="0007001A">
        <w:rPr>
          <w:rFonts w:ascii="Arial" w:hAnsi="Arial" w:cs="Arial"/>
        </w:rPr>
        <w:t>Comisión de Administración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CAASBMI:</w:t>
      </w:r>
      <w:r w:rsidR="00F8162D" w:rsidRPr="0007001A">
        <w:rPr>
          <w:rFonts w:ascii="Arial" w:hAnsi="Arial" w:cs="Arial"/>
          <w:b/>
        </w:rPr>
        <w:t xml:space="preserve"> </w:t>
      </w:r>
      <w:r w:rsidR="00F8162D" w:rsidRPr="0007001A">
        <w:rPr>
          <w:rFonts w:ascii="Arial" w:hAnsi="Arial" w:cs="Arial"/>
        </w:rPr>
        <w:t>Comité de Adquisiciones, Arrendamientos  de Bienes Muebles e Inmuebles, Contrataciones  de Servicios y Desincorporación de</w:t>
      </w:r>
      <w:r w:rsidR="00C54B98" w:rsidRPr="0007001A">
        <w:rPr>
          <w:rFonts w:ascii="Arial" w:hAnsi="Arial" w:cs="Arial"/>
        </w:rPr>
        <w:t xml:space="preserve"> Bienes del Instituto Electoral;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CAE: </w:t>
      </w:r>
      <w:r w:rsidRPr="0007001A">
        <w:rPr>
          <w:rFonts w:ascii="Arial" w:hAnsi="Arial" w:cs="Arial"/>
        </w:rPr>
        <w:t>Capacitador Asistente Electoral</w:t>
      </w:r>
      <w:r w:rsidR="00C54B98" w:rsidRPr="0007001A">
        <w:rPr>
          <w:rFonts w:ascii="Arial" w:hAnsi="Arial" w:cs="Arial"/>
        </w:rPr>
        <w:t>;</w:t>
      </w:r>
      <w:r w:rsidRPr="0007001A">
        <w:rPr>
          <w:rFonts w:ascii="Arial" w:hAnsi="Arial" w:cs="Arial"/>
          <w:b/>
        </w:rPr>
        <w:t xml:space="preserve"> 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CAJ:</w:t>
      </w:r>
      <w:r w:rsidRPr="0007001A">
        <w:rPr>
          <w:rFonts w:ascii="Arial" w:hAnsi="Arial" w:cs="Arial"/>
        </w:rPr>
        <w:t xml:space="preserve"> Comisión de Asuntos Jurídicos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CCE:</w:t>
      </w:r>
      <w:r w:rsidRPr="0007001A">
        <w:rPr>
          <w:rFonts w:ascii="Arial" w:hAnsi="Arial" w:cs="Arial"/>
        </w:rPr>
        <w:t xml:space="preserve"> Coordinación de lo Contencioso Electoral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CCECC</w:t>
      </w:r>
      <w:r w:rsidRPr="0007001A">
        <w:rPr>
          <w:rFonts w:ascii="Arial" w:hAnsi="Arial" w:cs="Arial"/>
        </w:rPr>
        <w:t>: Comisión de Capacitación Electoral y Cultura Cívica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 xml:space="preserve">CCYOE: </w:t>
      </w:r>
      <w:r w:rsidR="00F470F0" w:rsidRPr="0007001A">
        <w:rPr>
          <w:rFonts w:ascii="Arial" w:hAnsi="Arial" w:cs="Arial"/>
        </w:rPr>
        <w:t>Comisión de Capacitación y O</w:t>
      </w:r>
      <w:r w:rsidRPr="0007001A">
        <w:rPr>
          <w:rFonts w:ascii="Arial" w:hAnsi="Arial" w:cs="Arial"/>
        </w:rPr>
        <w:t>rganización Electoral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CCV:</w:t>
      </w:r>
      <w:r w:rsidR="00BC0AA7" w:rsidRPr="0007001A">
        <w:rPr>
          <w:rFonts w:ascii="Arial" w:hAnsi="Arial" w:cs="Arial"/>
          <w:b/>
        </w:rPr>
        <w:t xml:space="preserve"> </w:t>
      </w:r>
      <w:r w:rsidR="00BC0AA7" w:rsidRPr="0007001A">
        <w:rPr>
          <w:rFonts w:ascii="Arial" w:hAnsi="Arial" w:cs="Arial"/>
        </w:rPr>
        <w:t>Centro de Captura y verificación de datos del Programa de Resultados Preliminares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CD: </w:t>
      </w:r>
      <w:r w:rsidRPr="0007001A">
        <w:rPr>
          <w:rFonts w:ascii="Arial" w:hAnsi="Arial" w:cs="Arial"/>
        </w:rPr>
        <w:t>Consejos Distritales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CG:</w:t>
      </w:r>
      <w:r w:rsidRPr="0007001A">
        <w:rPr>
          <w:rFonts w:ascii="Arial" w:hAnsi="Arial" w:cs="Arial"/>
        </w:rPr>
        <w:t xml:space="preserve"> Consejo General</w:t>
      </w:r>
      <w:r w:rsidR="00F8162D" w:rsidRPr="0007001A">
        <w:rPr>
          <w:rFonts w:ascii="Arial" w:hAnsi="Arial" w:cs="Arial"/>
        </w:rPr>
        <w:t xml:space="preserve"> del Instituto Electoral del Estado de Zacatecas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CIDE:</w:t>
      </w:r>
      <w:r w:rsidRPr="0007001A">
        <w:rPr>
          <w:rFonts w:ascii="Arial" w:hAnsi="Arial" w:cs="Arial"/>
          <w:b/>
        </w:rPr>
        <w:tab/>
      </w:r>
      <w:r w:rsidRPr="0007001A">
        <w:rPr>
          <w:rFonts w:ascii="Arial" w:hAnsi="Arial" w:cs="Arial"/>
        </w:rPr>
        <w:t>Centro de Información y Documentación Electoral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CM:</w:t>
      </w:r>
      <w:r w:rsidRPr="0007001A">
        <w:rPr>
          <w:rFonts w:ascii="Arial" w:hAnsi="Arial" w:cs="Arial"/>
        </w:rPr>
        <w:t xml:space="preserve"> Consejos Municipales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COEPP:</w:t>
      </w:r>
      <w:r w:rsidRPr="0007001A">
        <w:rPr>
          <w:rFonts w:ascii="Arial" w:hAnsi="Arial" w:cs="Arial"/>
        </w:rPr>
        <w:t xml:space="preserve"> Comisión de Organización Electoral y Partidos Políticos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CONAC:</w:t>
      </w:r>
      <w:r w:rsidR="00AD0B86" w:rsidRPr="0007001A">
        <w:rPr>
          <w:rFonts w:ascii="Arial" w:hAnsi="Arial" w:cs="Arial"/>
        </w:rPr>
        <w:t xml:space="preserve"> Consejo Nacional d</w:t>
      </w:r>
      <w:r w:rsidRPr="0007001A">
        <w:rPr>
          <w:rFonts w:ascii="Arial" w:hAnsi="Arial" w:cs="Arial"/>
        </w:rPr>
        <w:t>e Armonización Contable</w:t>
      </w:r>
      <w:r w:rsidR="00C54B98" w:rsidRPr="0007001A">
        <w:rPr>
          <w:rFonts w:ascii="Arial" w:hAnsi="Arial" w:cs="Arial"/>
        </w:rPr>
        <w:t>;</w:t>
      </w:r>
      <w:r w:rsidRPr="0007001A">
        <w:rPr>
          <w:rFonts w:ascii="Arial" w:hAnsi="Arial" w:cs="Arial"/>
        </w:rPr>
        <w:t xml:space="preserve"> 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COP:</w:t>
      </w:r>
      <w:r w:rsidRPr="0007001A">
        <w:rPr>
          <w:rFonts w:ascii="Arial" w:hAnsi="Arial" w:cs="Arial"/>
        </w:rPr>
        <w:t xml:space="preserve"> Coordinación de Oficialía de Partes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COTAPREP:</w:t>
      </w:r>
      <w:r w:rsidRPr="0007001A">
        <w:rPr>
          <w:rFonts w:ascii="Arial" w:hAnsi="Arial" w:cs="Arial"/>
        </w:rPr>
        <w:t xml:space="preserve"> Comité Técnico Asesor del Programa de Resultados Electorales</w:t>
      </w:r>
      <w:r w:rsidR="00F8162D" w:rsidRPr="0007001A">
        <w:rPr>
          <w:rFonts w:ascii="Arial" w:hAnsi="Arial" w:cs="Arial"/>
        </w:rPr>
        <w:t xml:space="preserve"> </w:t>
      </w:r>
      <w:r w:rsidRPr="0007001A">
        <w:rPr>
          <w:rFonts w:ascii="Arial" w:hAnsi="Arial" w:cs="Arial"/>
        </w:rPr>
        <w:t>Preliminares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 xml:space="preserve">CP: </w:t>
      </w:r>
      <w:r w:rsidRPr="0007001A">
        <w:rPr>
          <w:rFonts w:ascii="Arial" w:hAnsi="Arial" w:cs="Arial"/>
        </w:rPr>
        <w:t>Comisión de Precampañas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CPEG:</w:t>
      </w:r>
      <w:r w:rsidRPr="0007001A">
        <w:rPr>
          <w:rFonts w:ascii="Arial" w:hAnsi="Arial" w:cs="Arial"/>
        </w:rPr>
        <w:t xml:space="preserve"> Comisión de Paridad entre los Géneros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CPVE</w:t>
      </w:r>
      <w:r w:rsidRPr="0007001A">
        <w:rPr>
          <w:rFonts w:ascii="Arial" w:hAnsi="Arial" w:cs="Arial"/>
        </w:rPr>
        <w:t>:</w:t>
      </w:r>
      <w:r w:rsidR="00F8162D" w:rsidRPr="0007001A">
        <w:rPr>
          <w:rFonts w:ascii="Arial" w:hAnsi="Arial" w:cs="Arial"/>
        </w:rPr>
        <w:t xml:space="preserve"> Credencial para Votar </w:t>
      </w:r>
      <w:r w:rsidR="00A846BC" w:rsidRPr="0007001A">
        <w:rPr>
          <w:rFonts w:ascii="Arial" w:hAnsi="Arial" w:cs="Arial"/>
        </w:rPr>
        <w:t>desde</w:t>
      </w:r>
      <w:r w:rsidR="00F8162D" w:rsidRPr="0007001A">
        <w:rPr>
          <w:rFonts w:ascii="Arial" w:hAnsi="Arial" w:cs="Arial"/>
        </w:rPr>
        <w:t xml:space="preserve"> el Extranjero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CSI:</w:t>
      </w:r>
      <w:r w:rsidRPr="0007001A">
        <w:rPr>
          <w:rFonts w:ascii="Arial" w:hAnsi="Arial" w:cs="Arial"/>
        </w:rPr>
        <w:t xml:space="preserve"> Comisión de Sistemas Informáticos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CSPE:</w:t>
      </w:r>
      <w:r w:rsidRPr="0007001A">
        <w:rPr>
          <w:rFonts w:ascii="Arial" w:hAnsi="Arial" w:cs="Arial"/>
        </w:rPr>
        <w:t xml:space="preserve"> Comisión del Servicio Profesional Electoral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lastRenderedPageBreak/>
        <w:t xml:space="preserve">CSS: </w:t>
      </w:r>
      <w:r w:rsidRPr="0007001A">
        <w:rPr>
          <w:rFonts w:ascii="Arial" w:hAnsi="Arial" w:cs="Arial"/>
        </w:rPr>
        <w:t xml:space="preserve">Comisión de Seguimiento </w:t>
      </w:r>
      <w:r w:rsidR="00F8162D" w:rsidRPr="0007001A">
        <w:rPr>
          <w:rFonts w:ascii="Arial" w:hAnsi="Arial" w:cs="Arial"/>
        </w:rPr>
        <w:t>al</w:t>
      </w:r>
      <w:r w:rsidRPr="0007001A">
        <w:rPr>
          <w:rFonts w:ascii="Arial" w:hAnsi="Arial" w:cs="Arial"/>
        </w:rPr>
        <w:t xml:space="preserve"> Servicio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CT:</w:t>
      </w:r>
      <w:r w:rsidRPr="0007001A">
        <w:rPr>
          <w:rFonts w:ascii="Arial" w:hAnsi="Arial" w:cs="Arial"/>
        </w:rPr>
        <w:t xml:space="preserve"> Comité de Transparencia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CV: </w:t>
      </w:r>
      <w:r w:rsidRPr="0007001A">
        <w:rPr>
          <w:rFonts w:ascii="Arial" w:hAnsi="Arial" w:cs="Arial"/>
        </w:rPr>
        <w:t>Coordinación de Vinculación</w:t>
      </w:r>
      <w:r w:rsidRPr="0007001A">
        <w:rPr>
          <w:rFonts w:ascii="Arial" w:hAnsi="Arial" w:cs="Arial"/>
          <w:b/>
        </w:rPr>
        <w:t xml:space="preserve"> </w:t>
      </w:r>
      <w:r w:rsidR="00A846BC" w:rsidRPr="0007001A">
        <w:rPr>
          <w:rFonts w:ascii="Arial" w:hAnsi="Arial" w:cs="Arial"/>
        </w:rPr>
        <w:t>con el Instituto Nacional Electoral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CVZRE:</w:t>
      </w:r>
      <w:r w:rsidRPr="0007001A">
        <w:rPr>
          <w:rFonts w:ascii="Arial" w:hAnsi="Arial" w:cs="Arial"/>
        </w:rPr>
        <w:t xml:space="preserve"> Comisión Especial del Voto de los Zacatecanos Residentes en el Extranjero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DEA:</w:t>
      </w:r>
      <w:r w:rsidRPr="0007001A">
        <w:rPr>
          <w:rFonts w:ascii="Arial" w:hAnsi="Arial" w:cs="Arial"/>
        </w:rPr>
        <w:t xml:space="preserve"> Dirección Ejecutiva de Administración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DEAJ:</w:t>
      </w:r>
      <w:r w:rsidRPr="0007001A">
        <w:rPr>
          <w:rFonts w:ascii="Arial" w:hAnsi="Arial" w:cs="Arial"/>
        </w:rPr>
        <w:t xml:space="preserve"> Dirección Ejecutiva de Asuntos Jurídicos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DECECC:</w:t>
      </w:r>
      <w:r w:rsidRPr="0007001A">
        <w:rPr>
          <w:rFonts w:ascii="Arial" w:hAnsi="Arial" w:cs="Arial"/>
        </w:rPr>
        <w:t xml:space="preserve"> Dirección Ejecutiva de Capacitación Electoral y Cultura Cívica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C54B98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DECEY</w:t>
      </w:r>
      <w:r w:rsidR="00332A3A" w:rsidRPr="0007001A">
        <w:rPr>
          <w:rFonts w:ascii="Arial" w:hAnsi="Arial" w:cs="Arial"/>
          <w:b/>
        </w:rPr>
        <w:t>E</w:t>
      </w:r>
      <w:r w:rsidR="00E448D5" w:rsidRPr="0007001A">
        <w:rPr>
          <w:rFonts w:ascii="Arial" w:hAnsi="Arial" w:cs="Arial"/>
          <w:b/>
        </w:rPr>
        <w:t xml:space="preserve">C del INE: </w:t>
      </w:r>
      <w:r w:rsidR="00E448D5" w:rsidRPr="0007001A">
        <w:rPr>
          <w:rFonts w:ascii="Arial" w:hAnsi="Arial" w:cs="Arial"/>
        </w:rPr>
        <w:t xml:space="preserve">Dirección Ejecutiva de Capacitación Electoral y </w:t>
      </w:r>
      <w:r w:rsidR="00A846BC" w:rsidRPr="0007001A">
        <w:rPr>
          <w:rFonts w:ascii="Arial" w:hAnsi="Arial" w:cs="Arial"/>
        </w:rPr>
        <w:t>Educación</w:t>
      </w:r>
      <w:r w:rsidR="00E448D5" w:rsidRPr="0007001A">
        <w:rPr>
          <w:rFonts w:ascii="Arial" w:hAnsi="Arial" w:cs="Arial"/>
        </w:rPr>
        <w:t xml:space="preserve"> Cívica del Instituto Nacional Electoral</w:t>
      </w:r>
      <w:r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 xml:space="preserve">DEOE: </w:t>
      </w:r>
      <w:r w:rsidRPr="0007001A">
        <w:rPr>
          <w:rFonts w:ascii="Arial" w:hAnsi="Arial" w:cs="Arial"/>
        </w:rPr>
        <w:t xml:space="preserve">Dirección Ejecutiva de Organización Electoral del </w:t>
      </w:r>
      <w:r w:rsidR="00C54B98" w:rsidRPr="0007001A">
        <w:rPr>
          <w:rFonts w:ascii="Arial" w:hAnsi="Arial" w:cs="Arial"/>
        </w:rPr>
        <w:t>Instituto Nacional Electoral;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DEOEPP:</w:t>
      </w:r>
      <w:r w:rsidRPr="0007001A">
        <w:rPr>
          <w:rFonts w:ascii="Arial" w:hAnsi="Arial" w:cs="Arial"/>
        </w:rPr>
        <w:t xml:space="preserve"> Dirección Ejecutiva de Organización Electoral y Partidos Políticos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DEPG:</w:t>
      </w:r>
      <w:r w:rsidRPr="0007001A">
        <w:rPr>
          <w:rFonts w:ascii="Arial" w:hAnsi="Arial" w:cs="Arial"/>
        </w:rPr>
        <w:t xml:space="preserve"> Dirección Ejecutiva de Paridad entre los Géneros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DESI:</w:t>
      </w:r>
      <w:r w:rsidRPr="0007001A">
        <w:rPr>
          <w:rFonts w:ascii="Arial" w:hAnsi="Arial" w:cs="Arial"/>
        </w:rPr>
        <w:t xml:space="preserve"> Dirección Ejecutiva de Sistemas Informáticos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DESPEN:</w:t>
      </w:r>
      <w:r w:rsidRPr="0007001A">
        <w:rPr>
          <w:rFonts w:ascii="Arial" w:hAnsi="Arial" w:cs="Arial"/>
        </w:rPr>
        <w:t xml:space="preserve"> Dirección Ejecutiva del Servicio Profesional Electoral Nacional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ENCCIVICA</w:t>
      </w:r>
      <w:r w:rsidRPr="0007001A">
        <w:rPr>
          <w:rFonts w:ascii="Arial" w:hAnsi="Arial" w:cs="Arial"/>
        </w:rPr>
        <w:t>:</w:t>
      </w:r>
      <w:r w:rsidRPr="0007001A">
        <w:rPr>
          <w:rFonts w:ascii="Arial" w:hAnsi="Arial" w:cs="Arial"/>
        </w:rPr>
        <w:tab/>
        <w:t>Estrategia Nacio</w:t>
      </w:r>
      <w:r w:rsidR="00C54B98" w:rsidRPr="0007001A">
        <w:rPr>
          <w:rFonts w:ascii="Arial" w:hAnsi="Arial" w:cs="Arial"/>
        </w:rPr>
        <w:t>nal de Cultura Cívica 2017-2023;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IEEZ:</w:t>
      </w:r>
      <w:r w:rsidRPr="0007001A">
        <w:rPr>
          <w:rFonts w:ascii="Arial" w:hAnsi="Arial" w:cs="Arial"/>
        </w:rPr>
        <w:t xml:space="preserve"> Instituto Electoral del Estado de Zacatecas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IMSS:</w:t>
      </w:r>
      <w:r w:rsidRPr="0007001A">
        <w:rPr>
          <w:rFonts w:ascii="Arial" w:hAnsi="Arial" w:cs="Arial"/>
        </w:rPr>
        <w:t xml:space="preserve"> Instituto Mexicano del Seguro Social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INE:</w:t>
      </w:r>
      <w:r w:rsidRPr="0007001A">
        <w:rPr>
          <w:rFonts w:ascii="Arial" w:hAnsi="Arial" w:cs="Arial"/>
        </w:rPr>
        <w:t xml:space="preserve"> Instituto Nacional Electoral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INFONAVIT:</w:t>
      </w:r>
      <w:r w:rsidRPr="0007001A">
        <w:rPr>
          <w:rFonts w:ascii="Arial" w:hAnsi="Arial" w:cs="Arial"/>
        </w:rPr>
        <w:t xml:space="preserve"> Instituto del Fondo Nacional de la</w:t>
      </w:r>
      <w:r w:rsidR="00C54B98" w:rsidRPr="0007001A">
        <w:rPr>
          <w:rFonts w:ascii="Arial" w:hAnsi="Arial" w:cs="Arial"/>
        </w:rPr>
        <w:t xml:space="preserve"> Vivienda para los Trabajadores;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IPN: </w:t>
      </w:r>
      <w:r w:rsidRPr="0007001A">
        <w:rPr>
          <w:rFonts w:ascii="Arial" w:hAnsi="Arial" w:cs="Arial"/>
        </w:rPr>
        <w:t>Instituto Politécnico Nacional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JE:</w:t>
      </w:r>
      <w:r w:rsidRPr="0007001A">
        <w:rPr>
          <w:rFonts w:ascii="Arial" w:hAnsi="Arial" w:cs="Arial"/>
        </w:rPr>
        <w:t xml:space="preserve"> Junta Ejecutiva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711CA3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L</w:t>
      </w:r>
      <w:r w:rsidR="00E448D5" w:rsidRPr="0007001A">
        <w:rPr>
          <w:rFonts w:ascii="Arial" w:hAnsi="Arial" w:cs="Arial"/>
          <w:b/>
        </w:rPr>
        <w:t xml:space="preserve">GIPE: </w:t>
      </w:r>
      <w:r w:rsidR="00E448D5" w:rsidRPr="0007001A">
        <w:rPr>
          <w:rFonts w:ascii="Arial" w:hAnsi="Arial" w:cs="Arial"/>
        </w:rPr>
        <w:t>Ley General de Instituciones y Procedimientos Electorales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>MSPEN:</w:t>
      </w:r>
      <w:r w:rsidRPr="0007001A">
        <w:rPr>
          <w:rFonts w:ascii="Arial" w:hAnsi="Arial" w:cs="Arial"/>
        </w:rPr>
        <w:t xml:space="preserve"> Miembros del Servicio Profesional Electoral Nacional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OIC:</w:t>
      </w:r>
      <w:r w:rsidR="00C54B98" w:rsidRPr="0007001A">
        <w:rPr>
          <w:rFonts w:ascii="Arial" w:hAnsi="Arial" w:cs="Arial"/>
        </w:rPr>
        <w:t xml:space="preserve"> Órgano Interno de Control;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OPLEs:</w:t>
      </w:r>
      <w:r w:rsidRPr="0007001A">
        <w:rPr>
          <w:rFonts w:ascii="Arial" w:hAnsi="Arial" w:cs="Arial"/>
        </w:rPr>
        <w:t xml:space="preserve"> Organismos Públicos Locales Electorales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OSC</w:t>
      </w:r>
      <w:r w:rsidRPr="0007001A">
        <w:rPr>
          <w:rFonts w:ascii="Arial" w:hAnsi="Arial" w:cs="Arial"/>
        </w:rPr>
        <w:t>:</w:t>
      </w:r>
      <w:r w:rsidRPr="0007001A">
        <w:rPr>
          <w:rFonts w:ascii="Arial" w:eastAsia="Times New Roman" w:hAnsi="Arial" w:cs="Arial"/>
          <w:color w:val="000000"/>
          <w:lang w:eastAsia="es-MX"/>
        </w:rPr>
        <w:t xml:space="preserve"> Organizaciones de la Sociedad Civil</w:t>
      </w:r>
      <w:r w:rsidR="00C54B98" w:rsidRPr="0007001A">
        <w:rPr>
          <w:rFonts w:ascii="Arial" w:eastAsia="Times New Roman" w:hAnsi="Arial" w:cs="Arial"/>
          <w:color w:val="000000"/>
          <w:lang w:eastAsia="es-MX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PDN:</w:t>
      </w:r>
      <w:r w:rsidR="00A846BC" w:rsidRPr="0007001A">
        <w:rPr>
          <w:rFonts w:ascii="Arial" w:hAnsi="Arial" w:cs="Arial"/>
        </w:rPr>
        <w:t xml:space="preserve"> Programa de Desarrollo Nacional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lastRenderedPageBreak/>
        <w:t>PREP:</w:t>
      </w:r>
      <w:r w:rsidRPr="0007001A">
        <w:rPr>
          <w:rFonts w:ascii="Arial" w:hAnsi="Arial" w:cs="Arial"/>
        </w:rPr>
        <w:t xml:space="preserve"> Programa de Resultados Electorales Preliminares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PRESIDENCIA:</w:t>
      </w:r>
      <w:r w:rsidR="00334627" w:rsidRPr="0007001A">
        <w:rPr>
          <w:rFonts w:ascii="Arial" w:hAnsi="Arial" w:cs="Arial"/>
          <w:b/>
        </w:rPr>
        <w:t xml:space="preserve"> </w:t>
      </w:r>
      <w:r w:rsidR="00334627" w:rsidRPr="0007001A">
        <w:rPr>
          <w:rFonts w:ascii="Arial" w:hAnsi="Arial" w:cs="Arial"/>
        </w:rPr>
        <w:t xml:space="preserve">Presidencia del Instituto Electoral </w:t>
      </w:r>
      <w:r w:rsidR="00711CA3" w:rsidRPr="0007001A">
        <w:rPr>
          <w:rFonts w:ascii="Arial" w:hAnsi="Arial" w:cs="Arial"/>
        </w:rPr>
        <w:t>del Estado de Zacatecas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SAACG</w:t>
      </w:r>
      <w:r w:rsidR="000957CD" w:rsidRPr="0007001A">
        <w:rPr>
          <w:rFonts w:ascii="Arial" w:hAnsi="Arial" w:cs="Arial"/>
          <w:b/>
        </w:rPr>
        <w:t>.</w:t>
      </w:r>
      <w:r w:rsidR="00F470F0" w:rsidRPr="0007001A">
        <w:rPr>
          <w:rFonts w:ascii="Arial" w:hAnsi="Arial" w:cs="Arial"/>
          <w:b/>
        </w:rPr>
        <w:t>net</w:t>
      </w:r>
      <w:r w:rsidRPr="0007001A">
        <w:rPr>
          <w:rFonts w:ascii="Arial" w:hAnsi="Arial" w:cs="Arial"/>
        </w:rPr>
        <w:t>: Sistema Automatizado de Administración y Contabilidad Gubernamental</w:t>
      </w:r>
      <w:r w:rsidR="00C54B98" w:rsidRPr="0007001A">
        <w:rPr>
          <w:rFonts w:ascii="Arial" w:hAnsi="Arial" w:cs="Arial"/>
        </w:rPr>
        <w:t>;</w:t>
      </w:r>
      <w:r w:rsidRPr="0007001A">
        <w:rPr>
          <w:rFonts w:ascii="Arial" w:hAnsi="Arial" w:cs="Arial"/>
        </w:rPr>
        <w:t xml:space="preserve"> 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SAT:</w:t>
      </w:r>
      <w:r w:rsidRPr="0007001A">
        <w:rPr>
          <w:rFonts w:ascii="Arial" w:hAnsi="Arial" w:cs="Arial"/>
        </w:rPr>
        <w:t xml:space="preserve"> Servicio de Administración Tributaria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SE:</w:t>
      </w:r>
      <w:r w:rsidR="00F470F0" w:rsidRPr="0007001A">
        <w:rPr>
          <w:rFonts w:ascii="Arial" w:hAnsi="Arial" w:cs="Arial"/>
          <w:b/>
        </w:rPr>
        <w:t xml:space="preserve"> </w:t>
      </w:r>
      <w:r w:rsidR="00F470F0" w:rsidRPr="0007001A">
        <w:rPr>
          <w:rFonts w:ascii="Arial" w:hAnsi="Arial" w:cs="Arial"/>
        </w:rPr>
        <w:t>Secretarí</w:t>
      </w:r>
      <w:r w:rsidRPr="0007001A">
        <w:rPr>
          <w:rFonts w:ascii="Arial" w:hAnsi="Arial" w:cs="Arial"/>
        </w:rPr>
        <w:t>a Ejecutiva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SEA:</w:t>
      </w:r>
      <w:r w:rsidR="00C600F4" w:rsidRPr="0007001A">
        <w:rPr>
          <w:rFonts w:ascii="Arial" w:hAnsi="Arial" w:cs="Arial"/>
          <w:b/>
        </w:rPr>
        <w:t xml:space="preserve"> </w:t>
      </w:r>
      <w:r w:rsidR="00C600F4" w:rsidRPr="0007001A">
        <w:rPr>
          <w:rFonts w:ascii="Arial" w:hAnsi="Arial" w:cs="Arial"/>
        </w:rPr>
        <w:t>Sistema Estatal Anticorrupción</w:t>
      </w:r>
      <w:r w:rsidR="00C54B98" w:rsidRPr="0007001A">
        <w:rPr>
          <w:rFonts w:ascii="Arial" w:hAnsi="Arial" w:cs="Arial"/>
        </w:rPr>
        <w:t>;</w:t>
      </w:r>
      <w:r w:rsidR="00C600F4" w:rsidRPr="0007001A">
        <w:rPr>
          <w:rFonts w:ascii="Arial" w:hAnsi="Arial" w:cs="Arial"/>
        </w:rPr>
        <w:t xml:space="preserve"> 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SEMUJER:</w:t>
      </w:r>
      <w:r w:rsidRPr="0007001A">
        <w:rPr>
          <w:rFonts w:ascii="Arial" w:hAnsi="Arial" w:cs="Arial"/>
        </w:rPr>
        <w:t xml:space="preserve"> Secretaría de las Mujeres</w:t>
      </w:r>
      <w:r w:rsidR="00C54B98" w:rsidRPr="0007001A">
        <w:rPr>
          <w:rFonts w:ascii="Arial" w:hAnsi="Arial" w:cs="Arial"/>
        </w:rPr>
        <w:t>;</w:t>
      </w:r>
    </w:p>
    <w:p w:rsidR="00C54B98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SEvAC</w:t>
      </w:r>
      <w:r w:rsidR="000957CD" w:rsidRPr="0007001A">
        <w:rPr>
          <w:rFonts w:ascii="Arial" w:hAnsi="Arial" w:cs="Arial"/>
        </w:rPr>
        <w:t>: Sistema d</w:t>
      </w:r>
      <w:r w:rsidR="00334627" w:rsidRPr="0007001A">
        <w:rPr>
          <w:rFonts w:ascii="Arial" w:hAnsi="Arial" w:cs="Arial"/>
        </w:rPr>
        <w:t>e Evaluación de l</w:t>
      </w:r>
      <w:r w:rsidR="00C54B98" w:rsidRPr="0007001A">
        <w:rPr>
          <w:rFonts w:ascii="Arial" w:hAnsi="Arial" w:cs="Arial"/>
        </w:rPr>
        <w:t>a Armonización Contable;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SI</w:t>
      </w:r>
      <w:r w:rsidR="00C600F4" w:rsidRPr="0007001A">
        <w:rPr>
          <w:rFonts w:ascii="Arial" w:hAnsi="Arial" w:cs="Arial"/>
          <w:b/>
        </w:rPr>
        <w:t>I</w:t>
      </w:r>
      <w:r w:rsidRPr="0007001A">
        <w:rPr>
          <w:rFonts w:ascii="Arial" w:hAnsi="Arial" w:cs="Arial"/>
          <w:b/>
        </w:rPr>
        <w:t>SPEN:</w:t>
      </w:r>
      <w:r w:rsidR="00C600F4" w:rsidRPr="0007001A">
        <w:rPr>
          <w:rFonts w:ascii="Arial" w:hAnsi="Arial" w:cs="Arial"/>
          <w:b/>
        </w:rPr>
        <w:t xml:space="preserve"> </w:t>
      </w:r>
      <w:r w:rsidR="00C600F4" w:rsidRPr="0007001A">
        <w:rPr>
          <w:rFonts w:ascii="Arial" w:hAnsi="Arial" w:cs="Arial"/>
        </w:rPr>
        <w:t>S</w:t>
      </w:r>
      <w:r w:rsidR="00F470F0" w:rsidRPr="0007001A">
        <w:rPr>
          <w:rFonts w:ascii="Arial" w:hAnsi="Arial" w:cs="Arial"/>
        </w:rPr>
        <w:t>istema</w:t>
      </w:r>
      <w:r w:rsidR="00C600F4" w:rsidRPr="0007001A">
        <w:rPr>
          <w:rFonts w:ascii="Arial" w:hAnsi="Arial" w:cs="Arial"/>
        </w:rPr>
        <w:t xml:space="preserve"> Integral de Información del Servicio Profesional Electoral Nacional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SPEN:</w:t>
      </w:r>
      <w:r w:rsidRPr="0007001A">
        <w:rPr>
          <w:rFonts w:ascii="Arial" w:hAnsi="Arial" w:cs="Arial"/>
        </w:rPr>
        <w:t xml:space="preserve"> Servicio Profesional Electoral Nacional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>SIVOPLE:</w:t>
      </w:r>
      <w:r w:rsidR="000D73B3" w:rsidRPr="0007001A">
        <w:rPr>
          <w:rFonts w:ascii="Arial" w:hAnsi="Arial" w:cs="Arial"/>
          <w:b/>
        </w:rPr>
        <w:t xml:space="preserve"> </w:t>
      </w:r>
      <w:r w:rsidR="000D73B3" w:rsidRPr="0007001A">
        <w:rPr>
          <w:rFonts w:ascii="Arial" w:hAnsi="Arial" w:cs="Arial"/>
        </w:rPr>
        <w:t>Sistema de Vinculación con los Organismo Públicos Locales Electorales</w:t>
      </w:r>
      <w:r w:rsidR="00C54B98" w:rsidRPr="0007001A">
        <w:rPr>
          <w:rFonts w:ascii="Arial" w:hAnsi="Arial" w:cs="Arial"/>
        </w:rPr>
        <w:t>;</w:t>
      </w:r>
    </w:p>
    <w:p w:rsidR="00C54B98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SNA:</w:t>
      </w:r>
      <w:r w:rsidR="00C600F4" w:rsidRPr="0007001A">
        <w:rPr>
          <w:rFonts w:ascii="Arial" w:hAnsi="Arial" w:cs="Arial"/>
          <w:b/>
        </w:rPr>
        <w:t xml:space="preserve"> </w:t>
      </w:r>
      <w:r w:rsidR="00C600F4" w:rsidRPr="0007001A">
        <w:rPr>
          <w:rFonts w:ascii="Arial" w:hAnsi="Arial" w:cs="Arial"/>
        </w:rPr>
        <w:t>Sistema Nacional Anticorrupción</w:t>
      </w:r>
      <w:r w:rsidR="00C54B98" w:rsidRPr="0007001A">
        <w:rPr>
          <w:rFonts w:ascii="Arial" w:hAnsi="Arial" w:cs="Arial"/>
        </w:rPr>
        <w:t>;</w:t>
      </w:r>
    </w:p>
    <w:p w:rsidR="00332A3A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 xml:space="preserve">SNR: </w:t>
      </w:r>
      <w:r w:rsidRPr="0007001A">
        <w:rPr>
          <w:rFonts w:ascii="Arial" w:hAnsi="Arial" w:cs="Arial"/>
        </w:rPr>
        <w:t>Sistema Nacional de Registro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TEPJF:</w:t>
      </w:r>
      <w:r w:rsidRPr="0007001A">
        <w:rPr>
          <w:rFonts w:ascii="Arial" w:hAnsi="Arial" w:cs="Arial"/>
        </w:rPr>
        <w:t xml:space="preserve"> Tribunal Electoral del Poder Judicial de la Federación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TRIJEZ:</w:t>
      </w:r>
      <w:r w:rsidRPr="0007001A">
        <w:rPr>
          <w:rFonts w:ascii="Arial" w:hAnsi="Arial" w:cs="Arial"/>
        </w:rPr>
        <w:t xml:space="preserve"> Tribunal de Justicia Electoral del Estado de Zacatecas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UCS: </w:t>
      </w:r>
      <w:r w:rsidR="00C54B98" w:rsidRPr="0007001A">
        <w:rPr>
          <w:rFonts w:ascii="Arial" w:hAnsi="Arial" w:cs="Arial"/>
        </w:rPr>
        <w:t>Unidad de C</w:t>
      </w:r>
      <w:r w:rsidRPr="0007001A">
        <w:rPr>
          <w:rFonts w:ascii="Arial" w:hAnsi="Arial" w:cs="Arial"/>
        </w:rPr>
        <w:t>omunicación Social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UOE: </w:t>
      </w:r>
      <w:r w:rsidRPr="0007001A">
        <w:rPr>
          <w:rFonts w:ascii="Arial" w:hAnsi="Arial" w:cs="Arial"/>
        </w:rPr>
        <w:t>Unidad de Oficialía Electoral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711CA3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>UPIIZ-</w:t>
      </w:r>
      <w:r w:rsidR="00E448D5" w:rsidRPr="0007001A">
        <w:rPr>
          <w:rFonts w:ascii="Arial" w:hAnsi="Arial" w:cs="Arial"/>
          <w:b/>
        </w:rPr>
        <w:t xml:space="preserve">IPN: </w:t>
      </w:r>
      <w:r w:rsidR="00E448D5" w:rsidRPr="0007001A">
        <w:rPr>
          <w:rFonts w:ascii="Arial" w:hAnsi="Arial" w:cs="Arial"/>
        </w:rPr>
        <w:t>Unidad Profesional Interdisciplinaria de Ingenierías – Instituto Politécnico Nacional</w:t>
      </w:r>
      <w:r w:rsidR="00C54B98" w:rsidRPr="0007001A">
        <w:rPr>
          <w:rFonts w:ascii="Arial" w:hAnsi="Arial" w:cs="Arial"/>
        </w:rPr>
        <w:t>;</w:t>
      </w:r>
      <w:r w:rsidR="00E448D5" w:rsidRPr="0007001A">
        <w:rPr>
          <w:rFonts w:ascii="Arial" w:hAnsi="Arial" w:cs="Arial"/>
          <w:b/>
        </w:rPr>
        <w:t xml:space="preserve"> 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 xml:space="preserve">US: </w:t>
      </w:r>
      <w:r w:rsidRPr="0007001A">
        <w:rPr>
          <w:rFonts w:ascii="Arial" w:hAnsi="Arial" w:cs="Arial"/>
        </w:rPr>
        <w:t>Unidad del Secretariado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USPE:</w:t>
      </w:r>
      <w:r w:rsidRPr="0007001A">
        <w:rPr>
          <w:rFonts w:ascii="Arial" w:hAnsi="Arial" w:cs="Arial"/>
        </w:rPr>
        <w:t xml:space="preserve"> Unidad del Servicio Profesional Electoral</w:t>
      </w:r>
      <w:r w:rsidR="00C54B98" w:rsidRPr="0007001A">
        <w:rPr>
          <w:rFonts w:ascii="Arial" w:hAnsi="Arial" w:cs="Arial"/>
        </w:rPr>
        <w:t>;</w:t>
      </w:r>
      <w:r w:rsidRPr="0007001A">
        <w:rPr>
          <w:rFonts w:ascii="Arial" w:hAnsi="Arial" w:cs="Arial"/>
        </w:rPr>
        <w:t xml:space="preserve"> 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UT:</w:t>
      </w:r>
      <w:r w:rsidRPr="0007001A">
        <w:rPr>
          <w:rFonts w:ascii="Arial" w:hAnsi="Arial" w:cs="Arial"/>
        </w:rPr>
        <w:t xml:space="preserve"> Unidad de Transparencia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UTVOPL:</w:t>
      </w:r>
      <w:r w:rsidR="00334627" w:rsidRPr="0007001A">
        <w:rPr>
          <w:rFonts w:ascii="Arial" w:hAnsi="Arial" w:cs="Arial"/>
        </w:rPr>
        <w:t xml:space="preserve"> Unidad Técnica de V</w:t>
      </w:r>
      <w:r w:rsidRPr="0007001A">
        <w:rPr>
          <w:rFonts w:ascii="Arial" w:hAnsi="Arial" w:cs="Arial"/>
        </w:rPr>
        <w:t>inculación con los Organismos Públicos Locales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 xml:space="preserve">UTVZRE: </w:t>
      </w:r>
      <w:r w:rsidRPr="0007001A">
        <w:rPr>
          <w:rFonts w:ascii="Arial" w:hAnsi="Arial" w:cs="Arial"/>
        </w:rPr>
        <w:t>Unidad Técnica del Voto de los Zac</w:t>
      </w:r>
      <w:r w:rsidR="00332A3A" w:rsidRPr="0007001A">
        <w:rPr>
          <w:rFonts w:ascii="Arial" w:hAnsi="Arial" w:cs="Arial"/>
        </w:rPr>
        <w:t>a</w:t>
      </w:r>
      <w:r w:rsidRPr="0007001A">
        <w:rPr>
          <w:rFonts w:ascii="Arial" w:hAnsi="Arial" w:cs="Arial"/>
        </w:rPr>
        <w:t>tecanos Residentes en el Extranjero</w:t>
      </w:r>
      <w:r w:rsidR="00C54B98" w:rsidRPr="0007001A">
        <w:rPr>
          <w:rFonts w:ascii="Arial" w:hAnsi="Arial" w:cs="Arial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 w:rsidRPr="0007001A">
        <w:rPr>
          <w:rFonts w:ascii="Arial" w:hAnsi="Arial" w:cs="Arial"/>
          <w:b/>
        </w:rPr>
        <w:t>VPG:</w:t>
      </w:r>
      <w:r w:rsidRPr="0007001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711CA3" w:rsidRPr="0007001A">
        <w:rPr>
          <w:rFonts w:ascii="Arial" w:eastAsia="Times New Roman" w:hAnsi="Arial" w:cs="Arial"/>
          <w:color w:val="000000"/>
          <w:lang w:eastAsia="es-MX"/>
        </w:rPr>
        <w:t>Violencia política por razón de g</w:t>
      </w:r>
      <w:r w:rsidRPr="0007001A">
        <w:rPr>
          <w:rFonts w:ascii="Arial" w:eastAsia="Times New Roman" w:hAnsi="Arial" w:cs="Arial"/>
          <w:color w:val="000000"/>
          <w:lang w:eastAsia="es-MX"/>
        </w:rPr>
        <w:t>énero</w:t>
      </w:r>
      <w:r w:rsidR="00C54B98" w:rsidRPr="0007001A">
        <w:rPr>
          <w:rFonts w:ascii="Arial" w:eastAsia="Times New Roman" w:hAnsi="Arial" w:cs="Arial"/>
          <w:color w:val="000000"/>
          <w:lang w:eastAsia="es-MX"/>
        </w:rPr>
        <w:t>;</w:t>
      </w:r>
    </w:p>
    <w:p w:rsidR="00E448D5" w:rsidRPr="0007001A" w:rsidRDefault="00E448D5" w:rsidP="0007001A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 w:rsidRPr="0007001A">
        <w:rPr>
          <w:rFonts w:ascii="Arial" w:eastAsia="Times New Roman" w:hAnsi="Arial" w:cs="Arial"/>
          <w:b/>
          <w:color w:val="000000"/>
          <w:lang w:eastAsia="es-MX"/>
        </w:rPr>
        <w:t>VZRE:</w:t>
      </w:r>
      <w:r w:rsidR="00711CA3" w:rsidRPr="0007001A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C54B98" w:rsidRPr="0007001A">
        <w:rPr>
          <w:rFonts w:ascii="Arial" w:eastAsia="Times New Roman" w:hAnsi="Arial" w:cs="Arial"/>
          <w:color w:val="000000"/>
          <w:lang w:eastAsia="es-MX"/>
        </w:rPr>
        <w:t>Voto de los Z</w:t>
      </w:r>
      <w:r w:rsidR="00711CA3" w:rsidRPr="0007001A">
        <w:rPr>
          <w:rFonts w:ascii="Arial" w:eastAsia="Times New Roman" w:hAnsi="Arial" w:cs="Arial"/>
          <w:color w:val="000000"/>
          <w:lang w:eastAsia="es-MX"/>
        </w:rPr>
        <w:t>acatecanos</w:t>
      </w:r>
      <w:r w:rsidR="00C54B98" w:rsidRPr="0007001A">
        <w:rPr>
          <w:rFonts w:ascii="Arial" w:eastAsia="Times New Roman" w:hAnsi="Arial" w:cs="Arial"/>
          <w:color w:val="000000"/>
          <w:lang w:eastAsia="es-MX"/>
        </w:rPr>
        <w:t xml:space="preserve"> Residentes en el E</w:t>
      </w:r>
      <w:r w:rsidR="00711CA3" w:rsidRPr="0007001A">
        <w:rPr>
          <w:rFonts w:ascii="Arial" w:eastAsia="Times New Roman" w:hAnsi="Arial" w:cs="Arial"/>
          <w:color w:val="000000"/>
          <w:lang w:eastAsia="es-MX"/>
        </w:rPr>
        <w:t>xtranjero</w:t>
      </w:r>
      <w:r w:rsidR="00C54B98" w:rsidRPr="0007001A">
        <w:rPr>
          <w:rFonts w:ascii="Arial" w:eastAsia="Times New Roman" w:hAnsi="Arial" w:cs="Arial"/>
          <w:color w:val="000000"/>
          <w:lang w:eastAsia="es-MX"/>
        </w:rPr>
        <w:t>.</w:t>
      </w:r>
    </w:p>
    <w:p w:rsidR="00A846BC" w:rsidRPr="0007001A" w:rsidRDefault="00A846BC" w:rsidP="0007001A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448D5" w:rsidRDefault="00A846BC" w:rsidP="0007001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lastRenderedPageBreak/>
        <w:t>Definiciones</w:t>
      </w:r>
    </w:p>
    <w:p w:rsidR="0007001A" w:rsidRPr="0007001A" w:rsidRDefault="0007001A" w:rsidP="0007001A">
      <w:pPr>
        <w:pStyle w:val="Prrafodelista"/>
        <w:spacing w:after="0"/>
        <w:jc w:val="both"/>
        <w:rPr>
          <w:rFonts w:ascii="Arial" w:hAnsi="Arial" w:cs="Arial"/>
          <w:b/>
        </w:rPr>
      </w:pPr>
    </w:p>
    <w:p w:rsidR="00A846BC" w:rsidRPr="0007001A" w:rsidRDefault="00A846BC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HARDWARE:</w:t>
      </w:r>
      <w:r w:rsidRPr="0007001A">
        <w:rPr>
          <w:rFonts w:ascii="Arial" w:hAnsi="Arial" w:cs="Arial"/>
        </w:rPr>
        <w:t xml:space="preserve"> Conjunto de aparatos de una computadora</w:t>
      </w:r>
      <w:r w:rsidR="00C54B98" w:rsidRPr="0007001A">
        <w:rPr>
          <w:rFonts w:ascii="Arial" w:hAnsi="Arial" w:cs="Arial"/>
        </w:rPr>
        <w:t>.</w:t>
      </w:r>
    </w:p>
    <w:p w:rsidR="00A846BC" w:rsidRPr="0007001A" w:rsidRDefault="00A846BC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INTRANET:</w:t>
      </w:r>
      <w:r w:rsidRPr="0007001A">
        <w:rPr>
          <w:rFonts w:ascii="Arial" w:hAnsi="Arial" w:cs="Arial"/>
        </w:rPr>
        <w:t xml:space="preserve"> Red electrónica de información interna de una empresa o institución</w:t>
      </w:r>
      <w:r w:rsidR="00C54B98" w:rsidRPr="0007001A">
        <w:rPr>
          <w:rFonts w:ascii="Arial" w:hAnsi="Arial" w:cs="Arial"/>
        </w:rPr>
        <w:t>.</w:t>
      </w:r>
    </w:p>
    <w:p w:rsidR="00A846BC" w:rsidRPr="0007001A" w:rsidRDefault="00A846BC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>PÁGINA WEB:</w:t>
      </w:r>
      <w:r w:rsidRPr="0007001A">
        <w:rPr>
          <w:rFonts w:ascii="Arial" w:hAnsi="Arial" w:cs="Arial"/>
        </w:rPr>
        <w:t xml:space="preserve"> Conjunto de informaciones de un sitio web que se muestran en una pantalla y que puede incluir textos, contenidos audiovisuales y enlaces con otras páginas</w:t>
      </w:r>
      <w:r w:rsidR="00C54B98" w:rsidRPr="0007001A">
        <w:rPr>
          <w:rFonts w:ascii="Arial" w:hAnsi="Arial" w:cs="Arial"/>
        </w:rPr>
        <w:t>.</w:t>
      </w:r>
    </w:p>
    <w:p w:rsidR="00F470F0" w:rsidRPr="0007001A" w:rsidRDefault="00F470F0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PROTOTIPO:</w:t>
      </w:r>
      <w:r w:rsidRPr="0007001A">
        <w:rPr>
          <w:rFonts w:ascii="Arial" w:hAnsi="Arial" w:cs="Arial"/>
        </w:rPr>
        <w:t xml:space="preserve"> </w:t>
      </w:r>
      <w:r w:rsidR="00C54B98" w:rsidRPr="0007001A">
        <w:rPr>
          <w:rFonts w:ascii="Arial" w:hAnsi="Arial" w:cs="Arial"/>
        </w:rPr>
        <w:t>R</w:t>
      </w:r>
      <w:r w:rsidRPr="0007001A">
        <w:rPr>
          <w:rFonts w:ascii="Arial" w:hAnsi="Arial" w:cs="Arial"/>
        </w:rPr>
        <w:t>epresentación de un sistema, aunque no es un sistema completo, posee las características del sistema final o parte de ellas</w:t>
      </w:r>
      <w:r w:rsidR="00C54B98" w:rsidRPr="0007001A">
        <w:rPr>
          <w:rFonts w:ascii="Arial" w:hAnsi="Arial" w:cs="Arial"/>
        </w:rPr>
        <w:t>.</w:t>
      </w:r>
    </w:p>
    <w:p w:rsidR="00711CA3" w:rsidRPr="0007001A" w:rsidRDefault="00711CA3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RED:</w:t>
      </w:r>
      <w:r w:rsidRPr="0007001A">
        <w:rPr>
          <w:rFonts w:ascii="Arial" w:hAnsi="Arial" w:cs="Arial"/>
        </w:rPr>
        <w:t xml:space="preserve"> Conjunto de computadoras o de equipos informáticos conectados entre sí y que pueden intercambiar información.</w:t>
      </w:r>
    </w:p>
    <w:p w:rsidR="00711CA3" w:rsidRPr="0007001A" w:rsidRDefault="00711CA3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SERVICIOS EN LA NUBE.-</w:t>
      </w:r>
      <w:r w:rsidRPr="0007001A">
        <w:rPr>
          <w:rFonts w:ascii="Arial" w:hAnsi="Arial" w:cs="Arial"/>
        </w:rPr>
        <w:t xml:space="preserve"> </w:t>
      </w:r>
      <w:r w:rsidR="00C54B98" w:rsidRPr="0007001A">
        <w:rPr>
          <w:rFonts w:ascii="Arial" w:hAnsi="Arial" w:cs="Arial"/>
        </w:rPr>
        <w:t>N</w:t>
      </w:r>
      <w:r w:rsidRPr="0007001A">
        <w:rPr>
          <w:rFonts w:ascii="Arial" w:hAnsi="Arial" w:cs="Arial"/>
        </w:rPr>
        <w:t>uevo modelo de prestación de servicios de negocio y tecnología, que permite incluso al usuario acceder a un catálogo de servicios estandarizados y responder con ellos a las necesidades de su negocio, de forma flexible y adaptativa, en caso de demandas no previsibles o de picos de trabajo, pagando únicamente por el consumo efectuado, o incluso gratuitamente en caso de proveedores que se financian mediante publicidad o de organizaciones sin ánimo de lucro</w:t>
      </w:r>
      <w:r w:rsidR="00C54B98" w:rsidRPr="0007001A">
        <w:rPr>
          <w:rFonts w:ascii="Arial" w:hAnsi="Arial" w:cs="Arial"/>
        </w:rPr>
        <w:t>.</w:t>
      </w:r>
    </w:p>
    <w:p w:rsidR="00711CA3" w:rsidRPr="0007001A" w:rsidRDefault="00711CA3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7001A">
        <w:rPr>
          <w:rFonts w:ascii="Arial" w:hAnsi="Arial" w:cs="Arial"/>
          <w:b/>
        </w:rPr>
        <w:t>SOFTWARE:</w:t>
      </w:r>
      <w:r w:rsidRPr="0007001A">
        <w:rPr>
          <w:rFonts w:ascii="Arial" w:hAnsi="Arial" w:cs="Arial"/>
        </w:rPr>
        <w:t xml:space="preserve"> Conjunto de programas, instrucciones y reglas informáticas para ejecutar ciertas tareas en una computadora.</w:t>
      </w:r>
    </w:p>
    <w:p w:rsidR="00F470F0" w:rsidRPr="0007001A" w:rsidRDefault="00711CA3" w:rsidP="0007001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07001A">
        <w:rPr>
          <w:rFonts w:ascii="Arial" w:hAnsi="Arial" w:cs="Arial"/>
          <w:b/>
        </w:rPr>
        <w:t>WEB HOSTING:</w:t>
      </w:r>
      <w:r w:rsidRPr="0007001A">
        <w:rPr>
          <w:rFonts w:ascii="Arial" w:hAnsi="Arial" w:cs="Arial"/>
        </w:rPr>
        <w:t xml:space="preserve"> </w:t>
      </w:r>
      <w:r w:rsidR="00C54B98" w:rsidRPr="0007001A">
        <w:rPr>
          <w:rFonts w:ascii="Arial" w:hAnsi="Arial" w:cs="Arial"/>
        </w:rPr>
        <w:t>S</w:t>
      </w:r>
      <w:r w:rsidRPr="0007001A">
        <w:rPr>
          <w:rFonts w:ascii="Arial" w:hAnsi="Arial" w:cs="Arial"/>
        </w:rPr>
        <w:t>ervicio que provee a los usuarios de Internet un sistema para poder almacenar información, imágenes, vídeo, o cualquier contenido accesible vía web</w:t>
      </w:r>
      <w:r w:rsidR="00C54B98" w:rsidRPr="0007001A">
        <w:rPr>
          <w:rFonts w:ascii="Arial" w:hAnsi="Arial" w:cs="Arial"/>
        </w:rPr>
        <w:t>.</w:t>
      </w:r>
    </w:p>
    <w:sectPr w:rsidR="00F470F0" w:rsidRPr="0007001A" w:rsidSect="0007001A">
      <w:headerReference w:type="default" r:id="rId7"/>
      <w:footerReference w:type="default" r:id="rId8"/>
      <w:pgSz w:w="15840" w:h="12240" w:orient="landscape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F4" w:rsidRDefault="00A17BF4" w:rsidP="0007001A">
      <w:pPr>
        <w:spacing w:after="0" w:line="240" w:lineRule="auto"/>
      </w:pPr>
      <w:r>
        <w:separator/>
      </w:r>
    </w:p>
  </w:endnote>
  <w:endnote w:type="continuationSeparator" w:id="1">
    <w:p w:rsidR="00A17BF4" w:rsidRDefault="00A17BF4" w:rsidP="0007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0516"/>
      <w:docPartObj>
        <w:docPartGallery w:val="Page Numbers (Bottom of Page)"/>
        <w:docPartUnique/>
      </w:docPartObj>
    </w:sdtPr>
    <w:sdtContent>
      <w:p w:rsidR="0007001A" w:rsidRDefault="00F0471D">
        <w:pPr>
          <w:pStyle w:val="Piedepgina"/>
          <w:jc w:val="right"/>
        </w:pPr>
        <w:fldSimple w:instr=" PAGE   \* MERGEFORMAT ">
          <w:r w:rsidR="006539BC">
            <w:rPr>
              <w:noProof/>
            </w:rPr>
            <w:t>4</w:t>
          </w:r>
        </w:fldSimple>
      </w:p>
    </w:sdtContent>
  </w:sdt>
  <w:p w:rsidR="0007001A" w:rsidRDefault="000700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F4" w:rsidRDefault="00A17BF4" w:rsidP="0007001A">
      <w:pPr>
        <w:spacing w:after="0" w:line="240" w:lineRule="auto"/>
      </w:pPr>
      <w:r>
        <w:separator/>
      </w:r>
    </w:p>
  </w:footnote>
  <w:footnote w:type="continuationSeparator" w:id="1">
    <w:p w:rsidR="00A17BF4" w:rsidRDefault="00A17BF4" w:rsidP="0007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1A" w:rsidRDefault="0007001A">
    <w:pPr>
      <w:pStyle w:val="Encabezado"/>
    </w:pPr>
    <w:r>
      <w:rPr>
        <w:noProof/>
        <w:lang w:eastAsia="es-MX"/>
      </w:rPr>
      <w:drawing>
        <wp:inline distT="0" distB="0" distL="0" distR="0">
          <wp:extent cx="1543685" cy="1052195"/>
          <wp:effectExtent l="19050" t="0" r="0" b="0"/>
          <wp:docPr id="1" name="Imagen 1" descr="C:\Users\Usuario IEEZ\Documents\Downloads\logo ieez_ople2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 IEEZ\Documents\Downloads\logo ieez_ople2 201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1052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001A" w:rsidRDefault="0007001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580"/>
    <w:multiLevelType w:val="hybridMultilevel"/>
    <w:tmpl w:val="D588764C"/>
    <w:lvl w:ilvl="0" w:tplc="0DE437A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87CB4"/>
    <w:multiLevelType w:val="hybridMultilevel"/>
    <w:tmpl w:val="0818FA66"/>
    <w:lvl w:ilvl="0" w:tplc="E690E9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42BE6"/>
    <w:multiLevelType w:val="hybridMultilevel"/>
    <w:tmpl w:val="B0B818E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154692"/>
    <w:multiLevelType w:val="hybridMultilevel"/>
    <w:tmpl w:val="22C092E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8D5"/>
    <w:rsid w:val="0007001A"/>
    <w:rsid w:val="000957CD"/>
    <w:rsid w:val="000D73B3"/>
    <w:rsid w:val="001508CA"/>
    <w:rsid w:val="001D3798"/>
    <w:rsid w:val="00332A3A"/>
    <w:rsid w:val="00334627"/>
    <w:rsid w:val="003D38FA"/>
    <w:rsid w:val="004F10D3"/>
    <w:rsid w:val="00572158"/>
    <w:rsid w:val="006539BC"/>
    <w:rsid w:val="00711CA3"/>
    <w:rsid w:val="007205AC"/>
    <w:rsid w:val="00784DD1"/>
    <w:rsid w:val="009A2880"/>
    <w:rsid w:val="00A17BF4"/>
    <w:rsid w:val="00A63DB7"/>
    <w:rsid w:val="00A846BC"/>
    <w:rsid w:val="00AD0B86"/>
    <w:rsid w:val="00BB75EA"/>
    <w:rsid w:val="00BC0AA7"/>
    <w:rsid w:val="00C22EA5"/>
    <w:rsid w:val="00C54B98"/>
    <w:rsid w:val="00C600F4"/>
    <w:rsid w:val="00DF2996"/>
    <w:rsid w:val="00E25C8D"/>
    <w:rsid w:val="00E448D5"/>
    <w:rsid w:val="00F0471D"/>
    <w:rsid w:val="00F470F0"/>
    <w:rsid w:val="00F8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D5"/>
    <w:rPr>
      <w:rFonts w:asci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00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01A"/>
    <w:rPr>
      <w:rFonts w:ascii="Calibri"/>
    </w:rPr>
  </w:style>
  <w:style w:type="paragraph" w:styleId="Piedepgina">
    <w:name w:val="footer"/>
    <w:basedOn w:val="Normal"/>
    <w:link w:val="PiedepginaCar"/>
    <w:uiPriority w:val="99"/>
    <w:unhideWhenUsed/>
    <w:rsid w:val="000700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01A"/>
    <w:rPr>
      <w:rFonts w:asci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Dionicio IEEZ</cp:lastModifiedBy>
  <cp:revision>8</cp:revision>
  <cp:lastPrinted>2019-10-29T22:49:00Z</cp:lastPrinted>
  <dcterms:created xsi:type="dcterms:W3CDTF">2019-10-22T22:02:00Z</dcterms:created>
  <dcterms:modified xsi:type="dcterms:W3CDTF">2019-10-29T22:51:00Z</dcterms:modified>
</cp:coreProperties>
</file>